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Times New Roman" w:cs="Times New Roman" w:eastAsia="Times New Roman" w:hAnsi="Times New Roman"/>
        </w:rPr>
      </w:pPr>
      <w:bookmarkStart w:colFirst="0" w:colLast="0" w:name="_heading=h.bf3ndudnlb9w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BPrAL “Kolegji Heimerer”</w:t>
      </w:r>
    </w:p>
    <w:p w:rsidR="00000000" w:rsidDel="00000000" w:rsidP="00000000" w:rsidRDefault="00000000" w:rsidRPr="00000000" w14:paraId="00000002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I/e nderuar, </w:t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Ju faleminderit qё keni zgjedhur tё aplikoni nё Kolegjin Heimerer, sigurohuni qё i keni kompletuar CV-nё tuaj si dhe kopjet fizike të dokumentacionit të kërkuar, nё ndёr kohё ju njoftojmë se kohëzgjatja e konkursit ёshtё 15 ditё kalendarike, nga dita e publikimit.  </w:t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Ju njoftojmë se komisioni vlerësues (tre antarёsh vendorë dhe ndёrkombёtarё) do tё vlerёsojë dokumentet  tuaja me anonimitet, profesionalizёm dhe pa diskriminime konform Rregullores për Zgjedhje dhe Avancim Akademik. </w:t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Kandidatёt e pranuar do tё njoftohen me kohё pёr vendimin e marrë nga komisioni.</w:t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Kandidatёt e pakënaqur me vendimin e komisionit, mund tё parashtrojnë ankesё jo mё larg se 7 ditё nga dita e publikimit tё lajmёrimit pёr rekrutimin e stafit akademike. Ky komision do tё rivlerësojë dhe rishqyrtojë dokumentet e kandidatit tё pakënaqur, dhe do ofroj sqarime shtesë qoftë pёrmes postёs elektronike apo edhe me takim direkt. </w:t>
      </w:r>
    </w:p>
    <w:p w:rsidR="00000000" w:rsidDel="00000000" w:rsidP="00000000" w:rsidRDefault="00000000" w:rsidRPr="00000000" w14:paraId="00000007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Suksese!</w:t>
      </w:r>
    </w:p>
    <w:p w:rsidR="00000000" w:rsidDel="00000000" w:rsidP="00000000" w:rsidRDefault="00000000" w:rsidRPr="00000000" w14:paraId="00000008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Formulari pёr aplikim pёr Personel Akademik (tё mbrendshёm dhe tё jashtёm). </w:t>
      </w:r>
    </w:p>
    <w:tbl>
      <w:tblPr>
        <w:tblStyle w:val="Table1"/>
        <w:tblW w:w="9360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09"/>
        <w:gridCol w:w="990"/>
        <w:gridCol w:w="450"/>
        <w:gridCol w:w="1620"/>
        <w:gridCol w:w="3191"/>
        <w:tblGridChange w:id="0">
          <w:tblGrid>
            <w:gridCol w:w="3109"/>
            <w:gridCol w:w="990"/>
            <w:gridCol w:w="450"/>
            <w:gridCol w:w="1620"/>
            <w:gridCol w:w="3191"/>
          </w:tblGrid>
        </w:tblGridChange>
      </w:tblGrid>
      <w:tr>
        <w:trPr>
          <w:cantSplit w:val="0"/>
          <w:trHeight w:val="1727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Pozicioni pёr tё cilin aplikoni: 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08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Asistent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08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Ligjërues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08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Profesor Asistent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08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Profesor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Programi në cilin aplikoni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:__________________________________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Lënda (ët) për të cilën (at) aplikoni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:__________________________________________ 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Vërejtje: Nuk keni tё drejtё tё aplikoni pёr mё shumё se 2 pozicione!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Emri: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7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Mbiemri: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Datëlindja: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Gjendja Civile: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</w:t>
            </w:r>
            <w:r w:rsidDel="00000000" w:rsidR="00000000" w:rsidRPr="00000000">
              <w:rPr>
                <w:rFonts w:ascii="Symbol" w:cs="Symbol" w:eastAsia="Symbol" w:hAnsi="Symbo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•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Beqar                         </w:t>
            </w:r>
            <w:r w:rsidDel="00000000" w:rsidR="00000000" w:rsidRPr="00000000">
              <w:rPr>
                <w:rFonts w:ascii="Symbol" w:cs="Symbol" w:eastAsia="Symbol" w:hAnsi="Symbo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•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i/e Martuar                       </w:t>
            </w:r>
            <w:r w:rsidDel="00000000" w:rsidR="00000000" w:rsidRPr="00000000">
              <w:rPr>
                <w:rFonts w:ascii="Symbol" w:cs="Symbol" w:eastAsia="Symbol" w:hAnsi="Symbo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•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i/e ve       </w:t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Tё dhёnat e kontaktit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Telefoni fiks: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7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Telefoni mobil (celular):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Email Adresa: 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2F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    Adresa Postare:</w:t>
            </w:r>
          </w:p>
        </w:tc>
      </w:tr>
      <w:tr>
        <w:trPr>
          <w:cantSplit w:val="0"/>
          <w:trHeight w:val="378" w:hRule="atLeast"/>
          <w:tblHeader w:val="0"/>
        </w:trPr>
        <w:tc>
          <w:tcPr>
            <w:gridSpan w:val="5"/>
            <w:shd w:fill="d9e2f3" w:val="clea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342" w:right="0" w:hanging="27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Institucioni ku keni kryer studimet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Bachelor (BSc)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720" w:right="0" w:hanging="468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Emri i Universitetit: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720" w:right="0" w:hanging="468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Fakulteti: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1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Dega: </w:t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720" w:right="0" w:hanging="468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Nota mesatare: 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720" w:right="0" w:hanging="468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Tema: </w:t>
            </w:r>
          </w:p>
        </w:tc>
      </w:tr>
    </w:tbl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49"/>
        <w:gridCol w:w="4811"/>
        <w:tblGridChange w:id="0">
          <w:tblGrid>
            <w:gridCol w:w="4549"/>
            <w:gridCol w:w="4811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gridSpan w:val="2"/>
            <w:shd w:fill="d9e2f3" w:val="clea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720" w:right="0" w:hanging="468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Institucioni ku keni kryer studimet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Master (MSc)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720" w:right="0" w:hanging="468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Emri i Universitetit: </w:t>
            </w:r>
          </w:p>
        </w:tc>
      </w:tr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720" w:right="0" w:hanging="468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Fakulteti:</w:t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line="360" w:lineRule="auto"/>
              <w:ind w:firstLine="27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Dega: 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720" w:right="0" w:hanging="468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Nota mesatare: </w:t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720" w:right="0" w:hanging="468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Tema: 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2"/>
            <w:shd w:fill="d9e2f3" w:val="clea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720" w:right="0" w:hanging="468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Institucioni ku keni kryer studimet 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Doktoraturës (Ph.D.)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720" w:right="0" w:hanging="468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Emri i Universitetit: </w:t>
            </w:r>
          </w:p>
        </w:tc>
      </w:tr>
      <w:tr>
        <w:trPr>
          <w:cantSplit w:val="0"/>
          <w:trHeight w:val="303" w:hRule="atLeast"/>
          <w:tblHeader w:val="0"/>
        </w:trPr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720" w:right="0" w:hanging="468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Fakulteti:</w:t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line="360" w:lineRule="auto"/>
              <w:ind w:firstLine="27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Dega: </w:t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720" w:right="0" w:hanging="468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Nota mesatare: 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720" w:right="0" w:hanging="468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Tema: </w:t>
            </w:r>
          </w:p>
        </w:tc>
      </w:tr>
      <w:tr>
        <w:trPr>
          <w:cantSplit w:val="0"/>
          <w:trHeight w:val="363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252" w:right="0" w:hanging="25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Kualifikimet tjera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(3 tё fundit mё tё vlerёsuarat)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Koha                              Emri i trajnimit  - Certifikata               Vendi 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                           a.                                                          a. 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                           b.                                                          b. </w:t>
            </w:r>
          </w:p>
        </w:tc>
      </w:tr>
      <w:tr>
        <w:trPr>
          <w:cantSplit w:val="0"/>
          <w:trHeight w:val="36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                           c.                                                           c. 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342" w:right="0" w:hanging="342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Publikimet shkencore në 3 vitet e fundit.</w:t>
            </w:r>
          </w:p>
          <w:p w:rsidR="00000000" w:rsidDel="00000000" w:rsidP="00000000" w:rsidRDefault="00000000" w:rsidRPr="00000000" w14:paraId="0000006D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Pёrfshirё linkun e punimit,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DOI number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, dhe impakt faktorin e revistës (nёse ka).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252" w:right="0" w:hanging="36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Pjesёmarrja nё konferenca shkencore në 3 vitet e fundit. </w:t>
            </w:r>
          </w:p>
          <w:p w:rsidR="00000000" w:rsidDel="00000000" w:rsidP="00000000" w:rsidRDefault="00000000" w:rsidRPr="00000000" w14:paraId="0000007C">
            <w:pPr>
              <w:spacing w:line="276" w:lineRule="auto"/>
              <w:ind w:left="-10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Emri i prezantimit, emri i konferencës, viti i prezantimit. Autorët e punimit. 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20"/>
        <w:gridCol w:w="1170"/>
        <w:gridCol w:w="1350"/>
        <w:gridCol w:w="1034"/>
        <w:gridCol w:w="2296"/>
        <w:gridCol w:w="88"/>
        <w:gridCol w:w="2702"/>
        <w:tblGridChange w:id="0">
          <w:tblGrid>
            <w:gridCol w:w="720"/>
            <w:gridCol w:w="1170"/>
            <w:gridCol w:w="1350"/>
            <w:gridCol w:w="1034"/>
            <w:gridCol w:w="2296"/>
            <w:gridCol w:w="88"/>
            <w:gridCol w:w="2702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Njohja e gjuhёve të huaja (mjaftueshёm / mirё / shumё mirё) </w:t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Gjuha 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Folur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Shkruar</w:t>
            </w:r>
          </w:p>
        </w:tc>
        <w:tc>
          <w:tcPr/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Kuptueshmёri</w:t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342" w:right="0" w:hanging="342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Ekperienca juaj nё punёn akademike</w:t>
            </w:r>
          </w:p>
        </w:tc>
      </w:tr>
      <w:tr>
        <w:trPr>
          <w:cantSplit w:val="0"/>
          <w:trHeight w:val="375" w:hRule="atLeast"/>
          <w:tblHeader w:val="0"/>
        </w:trPr>
        <w:tc>
          <w:tcPr/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Nga - Deri                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Adresa  e punёdhёnёsit          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8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Pozicioni dhe pёrshkrimi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795" w:right="0" w:hanging="54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795" w:right="0" w:hanging="54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2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795" w:right="0" w:hanging="54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795" w:right="0" w:hanging="54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795" w:right="0" w:hanging="54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Thirrja juaj e fundit Akademike (nёse keni)</w:t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E4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Grada akademike:  </w:t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EB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Institucioni:</w:t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Temat e Mentoruara tё studentёve pёr tё cilat keni dёshmi</w:t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F9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Numri i temave tё mentoruara nё Bsc: </w:t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100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Numri i temave tё mentoruara nё Msc:</w:t>
            </w:r>
          </w:p>
        </w:tc>
      </w:tr>
      <w:tr>
        <w:trPr>
          <w:cantSplit w:val="0"/>
          <w:trHeight w:val="1340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252" w:right="0" w:hanging="27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Pёrshkruani tё kaluarёn tuaj ligjore.</w:t>
            </w:r>
          </w:p>
          <w:p w:rsidR="00000000" w:rsidDel="00000000" w:rsidP="00000000" w:rsidRDefault="00000000" w:rsidRPr="00000000" w14:paraId="00000108">
            <w:pPr>
              <w:spacing w:line="360" w:lineRule="auto"/>
              <w:ind w:left="252" w:hanging="27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spacing w:line="360" w:lineRule="auto"/>
              <w:ind w:left="252" w:hanging="27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spacing w:line="360" w:lineRule="auto"/>
              <w:ind w:left="252" w:hanging="27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spacing w:line="360" w:lineRule="auto"/>
              <w:ind w:left="252" w:hanging="27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0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252" w:right="0" w:hanging="27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Filozofia e juaj e mёsimdhёnies, si dhe çfarё dёshironi ju tё bёni pёr Kolegjin Heimerer?</w:t>
            </w:r>
          </w:p>
          <w:p w:rsidR="00000000" w:rsidDel="00000000" w:rsidP="00000000" w:rsidRDefault="00000000" w:rsidRPr="00000000" w14:paraId="00000113">
            <w:pPr>
              <w:spacing w:line="360" w:lineRule="auto"/>
              <w:ind w:left="252" w:hanging="27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spacing w:line="360" w:lineRule="auto"/>
              <w:ind w:left="252" w:hanging="27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spacing w:line="360" w:lineRule="auto"/>
              <w:ind w:left="252" w:hanging="27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spacing w:line="360" w:lineRule="auto"/>
              <w:ind w:left="252" w:hanging="27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spacing w:line="360" w:lineRule="auto"/>
              <w:ind w:left="252" w:hanging="27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spacing w:line="360" w:lineRule="auto"/>
              <w:ind w:left="252" w:hanging="27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0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e shihni tё mundur tё arrini kualifikimet e duhura qё ju kёrkon ky vend pune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(deri nё 5 vitet e ardhshme)? </w:t>
            </w:r>
          </w:p>
          <w:p w:rsidR="00000000" w:rsidDel="00000000" w:rsidP="00000000" w:rsidRDefault="00000000" w:rsidRPr="00000000" w14:paraId="00000120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0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keni punё apo angazhime tё tjera qё mund tё ju pengojnё pёr tё realizuar objektivat kontraktuale? </w:t>
            </w:r>
          </w:p>
          <w:p w:rsidR="00000000" w:rsidDel="00000000" w:rsidP="00000000" w:rsidRDefault="00000000" w:rsidRPr="00000000" w14:paraId="0000012D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A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 nënshkrimin tuaj konfirmoni pёr saktësinë e informacioneve qё keni dhёnё mё sipёr. Gjithashtu duhet tё jeni tё gatshёm tё sjellni prova në rast se ju kёrkohet nga stafi përgjegjës i Kolegjit Heimerer. Çdo informatё jo e saktё automatikisht ju privon nga e drejta e aplikimit, si dhe nga detyrat kontraktuale.</w:t>
      </w:r>
    </w:p>
    <w:p w:rsidR="00000000" w:rsidDel="00000000" w:rsidP="00000000" w:rsidRDefault="00000000" w:rsidRPr="00000000" w14:paraId="0000013C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___________________________________________ </w:t>
      </w:r>
    </w:p>
    <w:p w:rsidR="00000000" w:rsidDel="00000000" w:rsidP="00000000" w:rsidRDefault="00000000" w:rsidRPr="00000000" w14:paraId="0000013E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(Emri, Mbiemri, Nënshkrimi i Aplikantit) </w:t>
      </w:r>
    </w:p>
    <w:p w:rsidR="00000000" w:rsidDel="00000000" w:rsidP="00000000" w:rsidRDefault="00000000" w:rsidRPr="00000000" w14:paraId="0000013F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140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(Data, muaji, viti dhe vendi i nënshkrimit) </w:t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Symbo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3008359</wp:posOffset>
          </wp:positionH>
          <wp:positionV relativeFrom="paragraph">
            <wp:posOffset>-142874</wp:posOffset>
          </wp:positionV>
          <wp:extent cx="2935241" cy="486888"/>
          <wp:effectExtent b="0" l="0" r="0" t="0"/>
          <wp:wrapNone/>
          <wp:docPr descr="C:\Users\xhemal.muja\Desktop\Logo.png" id="13" name="image1.png"/>
          <a:graphic>
            <a:graphicData uri="http://schemas.openxmlformats.org/drawingml/2006/picture">
              <pic:pic>
                <pic:nvPicPr>
                  <pic:cNvPr descr="C:\Users\xhemal.muja\Desktop\Logo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35241" cy="4868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900" w:hanging="360"/>
      </w:pPr>
      <w:rPr/>
    </w:lvl>
    <w:lvl w:ilvl="1">
      <w:start w:val="1"/>
      <w:numFmt w:val="lowerLetter"/>
      <w:lvlText w:val="%2."/>
      <w:lvlJc w:val="left"/>
      <w:pPr>
        <w:ind w:left="1620" w:hanging="360"/>
      </w:pPr>
      <w:rPr/>
    </w:lvl>
    <w:lvl w:ilvl="2">
      <w:start w:val="1"/>
      <w:numFmt w:val="lowerRoman"/>
      <w:lvlText w:val="%3."/>
      <w:lvlJc w:val="right"/>
      <w:pPr>
        <w:ind w:left="2340" w:hanging="180"/>
      </w:pPr>
      <w:rPr/>
    </w:lvl>
    <w:lvl w:ilvl="3">
      <w:start w:val="1"/>
      <w:numFmt w:val="decimal"/>
      <w:lvlText w:val="%4."/>
      <w:lvlJc w:val="left"/>
      <w:pPr>
        <w:ind w:left="3060" w:hanging="360"/>
      </w:pPr>
      <w:rPr/>
    </w:lvl>
    <w:lvl w:ilvl="4">
      <w:start w:val="1"/>
      <w:numFmt w:val="lowerLetter"/>
      <w:lvlText w:val="%5."/>
      <w:lvlJc w:val="left"/>
      <w:pPr>
        <w:ind w:left="3780" w:hanging="360"/>
      </w:pPr>
      <w:rPr/>
    </w:lvl>
    <w:lvl w:ilvl="5">
      <w:start w:val="1"/>
      <w:numFmt w:val="lowerRoman"/>
      <w:lvlText w:val="%6."/>
      <w:lvlJc w:val="right"/>
      <w:pPr>
        <w:ind w:left="4500" w:hanging="180"/>
      </w:pPr>
      <w:rPr/>
    </w:lvl>
    <w:lvl w:ilvl="6">
      <w:start w:val="1"/>
      <w:numFmt w:val="decimal"/>
      <w:lvlText w:val="%7."/>
      <w:lvlJc w:val="left"/>
      <w:pPr>
        <w:ind w:left="5220" w:hanging="360"/>
      </w:pPr>
      <w:rPr/>
    </w:lvl>
    <w:lvl w:ilvl="7">
      <w:start w:val="1"/>
      <w:numFmt w:val="lowerLetter"/>
      <w:lvlText w:val="%8."/>
      <w:lvlJc w:val="left"/>
      <w:pPr>
        <w:ind w:left="5940" w:hanging="360"/>
      </w:pPr>
      <w:rPr/>
    </w:lvl>
    <w:lvl w:ilvl="8">
      <w:start w:val="1"/>
      <w:numFmt w:val="lowerRoman"/>
      <w:lvlText w:val="%9."/>
      <w:lvlJc w:val="right"/>
      <w:pPr>
        <w:ind w:left="6660" w:hanging="180"/>
      </w:pPr>
      <w:rPr/>
    </w:lvl>
  </w:abstractNum>
  <w:abstractNum w:abstractNumId="3">
    <w:lvl w:ilvl="0">
      <w:start w:val="1"/>
      <w:numFmt w:val="low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sq-A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AA505A"/>
    <w:pPr>
      <w:ind w:left="720"/>
      <w:contextualSpacing w:val="1"/>
    </w:pPr>
  </w:style>
  <w:style w:type="table" w:styleId="TableGrid">
    <w:name w:val="Table Grid"/>
    <w:basedOn w:val="TableNormal"/>
    <w:uiPriority w:val="39"/>
    <w:rsid w:val="00AA505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394918"/>
    <w:rPr>
      <w:color w:val="0563c1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 w:val="1"/>
    <w:unhideWhenUsed w:val="1"/>
    <w:rsid w:val="00394918"/>
    <w:rPr>
      <w:color w:val="808080"/>
      <w:shd w:color="auto" w:fill="e6e6e6" w:val="clear"/>
    </w:rPr>
  </w:style>
  <w:style w:type="paragraph" w:styleId="Header">
    <w:name w:val="header"/>
    <w:basedOn w:val="Normal"/>
    <w:link w:val="HeaderChar"/>
    <w:uiPriority w:val="99"/>
    <w:unhideWhenUsed w:val="1"/>
    <w:rsid w:val="007F233E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F233E"/>
  </w:style>
  <w:style w:type="paragraph" w:styleId="Footer">
    <w:name w:val="footer"/>
    <w:basedOn w:val="Normal"/>
    <w:link w:val="FooterChar"/>
    <w:uiPriority w:val="99"/>
    <w:unhideWhenUsed w:val="1"/>
    <w:rsid w:val="007F233E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F233E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soY4NvW9mhIuRgvKJneOZKYQPw==">CgMxLjAyDmguYmYzbmR1ZG5sYjl3OAByITE5SFhCYk9KbjQtVDJkcUE5NWpCY0JjM25mNUNGNUNXag==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2025-01-30T16:28:00Z</dcterms:created>
  <dc:creator>Arben Hysenaj</dc:creator>
</cp:coreProperties>
</file>